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E5EE21C" w:rsidR="00B767F3" w:rsidRPr="00F173D8" w:rsidRDefault="00F173D8" w:rsidP="004E01AB">
            <w:pPr>
              <w:jc w:val="center"/>
              <w:rPr>
                <w:b/>
                <w:bCs/>
                <w:kern w:val="2"/>
                <w:sz w:val="22"/>
                <w:szCs w:val="22"/>
              </w:rPr>
            </w:pPr>
            <w:r>
              <w:rPr>
                <w:b/>
                <w:bCs/>
                <w:kern w:val="2"/>
                <w:sz w:val="22"/>
                <w:szCs w:val="22"/>
              </w:rPr>
              <w:t>VIRTUVĖS ĮRENGINIŲ</w:t>
            </w:r>
            <w:r w:rsidR="000D74B8" w:rsidRPr="00F173D8">
              <w:rPr>
                <w:b/>
                <w:bCs/>
                <w:kern w:val="2"/>
                <w:sz w:val="22"/>
                <w:szCs w:val="22"/>
              </w:rPr>
              <w:t xml:space="preserve"> PIRKIMAS</w:t>
            </w:r>
            <w:r w:rsidR="00877AE2" w:rsidRPr="00F173D8">
              <w:rPr>
                <w:b/>
                <w:bCs/>
                <w:kern w:val="2"/>
                <w:sz w:val="22"/>
                <w:szCs w:val="22"/>
              </w:rPr>
              <w:t xml:space="preserve">, </w:t>
            </w:r>
            <w:r>
              <w:rPr>
                <w:b/>
                <w:bCs/>
                <w:kern w:val="2"/>
                <w:sz w:val="22"/>
                <w:szCs w:val="22"/>
              </w:rPr>
              <w:t xml:space="preserve">ĮSKAITANT PRISTATYMĄ </w:t>
            </w:r>
            <w:r w:rsidR="00877AE2" w:rsidRPr="00F173D8">
              <w:rPr>
                <w:b/>
                <w:bCs/>
                <w:kern w:val="2"/>
                <w:sz w:val="22"/>
                <w:szCs w:val="22"/>
              </w:rPr>
              <w:t xml:space="preserve">FIKSUOTA </w:t>
            </w:r>
            <w:r w:rsidR="000D74B8" w:rsidRPr="00F173D8">
              <w:rPr>
                <w:b/>
                <w:bCs/>
                <w:kern w:val="2"/>
                <w:sz w:val="22"/>
                <w:szCs w:val="22"/>
              </w:rPr>
              <w:t>KAINA</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00000"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0580BC6" w14:textId="4AC4221A" w:rsidR="00936446" w:rsidRPr="00783237" w:rsidRDefault="00BB0122" w:rsidP="00F81FAA">
            <w:pPr>
              <w:jc w:val="both"/>
              <w:rPr>
                <w:color w:val="000000"/>
                <w:sz w:val="22"/>
                <w:szCs w:val="22"/>
              </w:rPr>
            </w:pPr>
            <w:r>
              <w:rPr>
                <w:bCs/>
                <w:sz w:val="22"/>
                <w:szCs w:val="22"/>
              </w:rPr>
              <w:t>Jūratė Petkevičienė</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34248B">
                <w:rPr>
                  <w:rStyle w:val="Hyperlink"/>
                  <w:bCs/>
                  <w:sz w:val="22"/>
                  <w:szCs w:val="22"/>
                </w:rPr>
                <w:t>j</w:t>
              </w:r>
              <w:r w:rsidRPr="0034248B">
                <w:rPr>
                  <w:rStyle w:val="Hyperlink"/>
                  <w:sz w:val="22"/>
                  <w:szCs w:val="22"/>
                </w:rPr>
                <w:t>ūratė. petkevičienė</w:t>
              </w:r>
              <w:r w:rsidRPr="0034248B">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Viešųjų pirkimų specialistė 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Tiekėjui, su </w:t>
            </w:r>
            <w:r w:rsidRPr="009C4F36">
              <w:rPr>
                <w:color w:val="000000" w:themeColor="text1"/>
                <w:kern w:val="2"/>
                <w:sz w:val="22"/>
                <w:szCs w:val="22"/>
              </w:rPr>
              <w:lastRenderedPageBreak/>
              <w:t>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77777777"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BB0122" w:rsidRPr="00225C4A">
              <w:rPr>
                <w:b/>
                <w:bCs/>
                <w:sz w:val="22"/>
                <w:szCs w:val="22"/>
              </w:rPr>
              <w:t>virtuvės įrenginius</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08522E" w:rsidRPr="00225C4A">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058D9C2F" w14:textId="5BD12FAB" w:rsidR="004C0DB9" w:rsidRPr="009A1B98" w:rsidRDefault="002274D5" w:rsidP="004C0DB9">
            <w:pPr>
              <w:pStyle w:val="xmsonormal"/>
              <w:shd w:val="clear" w:color="auto" w:fill="FFFFFF"/>
              <w:spacing w:before="0" w:beforeAutospacing="0" w:after="0" w:afterAutospacing="0"/>
              <w:jc w:val="both"/>
              <w:rPr>
                <w:color w:val="201F1E"/>
                <w:sz w:val="22"/>
                <w:szCs w:val="22"/>
              </w:rPr>
            </w:pPr>
            <w:r w:rsidRPr="009A1B98">
              <w:rPr>
                <w:sz w:val="22"/>
                <w:szCs w:val="22"/>
              </w:rPr>
              <w:t xml:space="preserve">Šalys susitarė, </w:t>
            </w:r>
            <w:r w:rsidR="00DC4370" w:rsidRPr="009A1B98">
              <w:rPr>
                <w:sz w:val="22"/>
                <w:szCs w:val="22"/>
              </w:rPr>
              <w:t xml:space="preserve">kad </w:t>
            </w:r>
            <w:r w:rsidRPr="009A1B98">
              <w:rPr>
                <w:sz w:val="22"/>
                <w:szCs w:val="22"/>
              </w:rPr>
              <w:t xml:space="preserve">Prekes Tiekėjas savo sąskaita pristatys </w:t>
            </w:r>
            <w:r w:rsidR="004C0DB9" w:rsidRPr="009A1B98">
              <w:rPr>
                <w:sz w:val="22"/>
                <w:szCs w:val="22"/>
              </w:rPr>
              <w:t xml:space="preserve">darbo dienomis </w:t>
            </w:r>
            <w:r w:rsidR="004C0DB9" w:rsidRPr="009A1B98">
              <w:rPr>
                <w:color w:val="201F1E"/>
                <w:sz w:val="22"/>
                <w:szCs w:val="22"/>
              </w:rPr>
              <w:t>tiekėjo nurodytais kontaktais</w:t>
            </w:r>
            <w:r w:rsidR="004C0DB9" w:rsidRPr="009A1B98">
              <w:rPr>
                <w:sz w:val="22"/>
                <w:szCs w:val="22"/>
              </w:rPr>
              <w:t xml:space="preserve"> </w:t>
            </w:r>
            <w:r w:rsidRPr="009A1B98">
              <w:rPr>
                <w:sz w:val="22"/>
                <w:szCs w:val="22"/>
              </w:rPr>
              <w:t xml:space="preserve">ne vėliau kaip per </w:t>
            </w:r>
            <w:r w:rsidRPr="009A1B98">
              <w:rPr>
                <w:color w:val="000000"/>
                <w:sz w:val="22"/>
                <w:szCs w:val="22"/>
              </w:rPr>
              <w:t xml:space="preserve">kaip per </w:t>
            </w:r>
            <w:r w:rsidR="004C0DB9" w:rsidRPr="009A1B98">
              <w:rPr>
                <w:color w:val="000000"/>
                <w:sz w:val="22"/>
                <w:szCs w:val="22"/>
              </w:rPr>
              <w:t>20 (</w:t>
            </w:r>
            <w:r w:rsidR="004C0DB9" w:rsidRPr="009A1B98">
              <w:rPr>
                <w:color w:val="201F1E"/>
                <w:sz w:val="22"/>
                <w:szCs w:val="22"/>
              </w:rPr>
              <w:t>dvidešimt) darbo dienų nuo pateikto užsakymo.</w:t>
            </w:r>
          </w:p>
          <w:p w14:paraId="7F1CC465" w14:textId="77777777" w:rsidR="009A1B98" w:rsidRPr="009A1B98" w:rsidRDefault="004C0DB9" w:rsidP="009A1B98">
            <w:pPr>
              <w:pStyle w:val="ListParagraph"/>
              <w:tabs>
                <w:tab w:val="left" w:pos="255"/>
              </w:tabs>
              <w:ind w:left="22"/>
              <w:jc w:val="both"/>
              <w:rPr>
                <w:rFonts w:ascii="Times New Roman" w:hAnsi="Times New Roman" w:cs="Times New Roman"/>
                <w:color w:val="201F1E"/>
              </w:rPr>
            </w:pPr>
            <w:r w:rsidRPr="009A1B98">
              <w:rPr>
                <w:rFonts w:ascii="Times New Roman" w:hAnsi="Times New Roman" w:cs="Times New Roman"/>
                <w:color w:val="201F1E"/>
              </w:rPr>
              <w:t>Prekės turi būti pristatytos šiuo adresu: Karaliaus Mindaugo pr. 11, Kaunas, V. Krėvės pr. 84, Kaunas.</w:t>
            </w:r>
            <w:r w:rsidR="009A1B98" w:rsidRPr="009A1B98">
              <w:rPr>
                <w:rFonts w:ascii="Times New Roman" w:hAnsi="Times New Roman" w:cs="Times New Roman"/>
                <w:color w:val="201F1E"/>
              </w:rPr>
              <w:t xml:space="preserve"> </w:t>
            </w:r>
          </w:p>
          <w:p w14:paraId="17BD2B2B" w14:textId="3694A222" w:rsidR="009A1B98" w:rsidRPr="004E01AB" w:rsidRDefault="009A1B98" w:rsidP="009A1B98">
            <w:pPr>
              <w:pStyle w:val="ListParagraph"/>
              <w:tabs>
                <w:tab w:val="left" w:pos="255"/>
              </w:tabs>
              <w:ind w:left="22"/>
              <w:jc w:val="both"/>
              <w:rPr>
                <w:color w:val="4472C4"/>
                <w:kern w:val="2"/>
              </w:rPr>
            </w:pPr>
            <w:r w:rsidRPr="009A1B98">
              <w:rPr>
                <w:rFonts w:ascii="Times New Roman" w:hAnsi="Times New Roman" w:cs="Times New Roman"/>
              </w:rPr>
              <w:t>Tiekėjas Prekes gali pristatyti tik iš anksto suderinęs su Pirkėju laiką ir kontaktinį asmenį Prekėms priimti.</w:t>
            </w:r>
            <w:r>
              <w:rPr>
                <w:sz w:val="23"/>
                <w:szCs w:val="23"/>
              </w:rPr>
              <w:t xml:space="preserve"> </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725131B" w14:textId="77777777" w:rsidR="00F90005" w:rsidRPr="00F90005" w:rsidRDefault="00F90005" w:rsidP="00F90005">
            <w:pPr>
              <w:pStyle w:val="Default"/>
              <w:jc w:val="both"/>
              <w:rPr>
                <w:sz w:val="22"/>
                <w:szCs w:val="22"/>
              </w:rPr>
            </w:pPr>
            <w:r w:rsidRPr="00F90005">
              <w:rPr>
                <w:sz w:val="22"/>
                <w:szCs w:val="22"/>
              </w:rPr>
              <w:t xml:space="preserve">Kartu su Prekėmis pateikiami šie dokumentai: Sąskaita faktūra, Prekių perdavimo-priėmimo aktas, prekių naudojimo instrukcija lietuvių kalba. </w:t>
            </w:r>
          </w:p>
          <w:p w14:paraId="73FFA04B" w14:textId="2F962C7C" w:rsidR="00154573" w:rsidRPr="00F90005" w:rsidRDefault="00F90005" w:rsidP="00F90005">
            <w:pPr>
              <w:jc w:val="both"/>
              <w:rPr>
                <w:kern w:val="2"/>
                <w:sz w:val="22"/>
                <w:szCs w:val="22"/>
              </w:rPr>
            </w:pPr>
            <w:r w:rsidRPr="00F90005">
              <w:rPr>
                <w:sz w:val="22"/>
                <w:szCs w:val="22"/>
              </w:rPr>
              <w:t xml:space="preserve">Tiekėjui nepateikus nurodytų dokumentų, laikoma, kad Prekės neatitinka Sutartyje nustatytų reikalavimų. </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lastRenderedPageBreak/>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lastRenderedPageBreak/>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723A4C" w:rsidRPr="00723A4C" w:rsidRDefault="00723A4C" w:rsidP="00723A4C">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723A4C" w:rsidRPr="00723A4C" w:rsidRDefault="00723A4C" w:rsidP="00723A4C">
            <w:pPr>
              <w:pStyle w:val="Default"/>
              <w:jc w:val="both"/>
              <w:rPr>
                <w:sz w:val="22"/>
                <w:szCs w:val="22"/>
              </w:rPr>
            </w:pPr>
            <w:r w:rsidRPr="00723A4C">
              <w:rPr>
                <w:sz w:val="22"/>
                <w:szCs w:val="22"/>
              </w:rPr>
              <w:t xml:space="preserve">Apmokėjimo sąlygos: </w:t>
            </w:r>
          </w:p>
          <w:p w14:paraId="04C22127" w14:textId="5CA29A00" w:rsidR="00154573" w:rsidRPr="004E01AB" w:rsidRDefault="00723A4C" w:rsidP="00723A4C">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154573"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692379BA" w:rsidR="00154573" w:rsidRPr="004E01AB" w:rsidRDefault="00154573" w:rsidP="00DE35C1">
            <w:pPr>
              <w:jc w:val="both"/>
              <w:rPr>
                <w:kern w:val="2"/>
                <w:sz w:val="22"/>
                <w:szCs w:val="22"/>
              </w:rPr>
            </w:pPr>
            <w:r w:rsidRPr="004E01AB">
              <w:rPr>
                <w:kern w:val="2"/>
                <w:sz w:val="22"/>
                <w:szCs w:val="22"/>
              </w:rPr>
              <w:t>Netaikoma</w:t>
            </w:r>
          </w:p>
        </w:tc>
      </w:tr>
      <w:tr w:rsidR="00154573"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544E68EF" w14:textId="28C0480A" w:rsidR="00154573" w:rsidRPr="004E01AB" w:rsidRDefault="00154573" w:rsidP="00CF2343">
            <w:pPr>
              <w:jc w:val="both"/>
              <w:rPr>
                <w:kern w:val="2"/>
                <w:sz w:val="22"/>
                <w:szCs w:val="22"/>
              </w:rPr>
            </w:pPr>
            <w:r w:rsidRPr="004E01AB">
              <w:rPr>
                <w:kern w:val="2"/>
                <w:sz w:val="22"/>
                <w:szCs w:val="22"/>
              </w:rPr>
              <w:t>Netesybomis (delspinigiais, bauda)</w:t>
            </w:r>
            <w:r w:rsidR="00321D06">
              <w:rPr>
                <w:kern w:val="2"/>
                <w:sz w:val="22"/>
                <w:szCs w:val="22"/>
              </w:rPr>
              <w:t>.</w:t>
            </w:r>
          </w:p>
        </w:tc>
      </w:tr>
      <w:tr w:rsidR="00154573"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77777777" w:rsidR="009D0F59" w:rsidRPr="009D0F59" w:rsidRDefault="009D0F59" w:rsidP="009D0F59">
            <w:pPr>
              <w:pStyle w:val="Default"/>
              <w:rPr>
                <w:sz w:val="22"/>
                <w:szCs w:val="22"/>
              </w:rPr>
            </w:pPr>
            <w:r w:rsidRPr="009D0F59">
              <w:rPr>
                <w:sz w:val="22"/>
                <w:szCs w:val="22"/>
              </w:rPr>
              <w:t xml:space="preserve">Dėl Specialiųjų sąlygų 13.1. punkto nesilaikymo taikoma 200,00 Eur (du šimtai eurų 00 ct) bauda. </w:t>
            </w:r>
          </w:p>
          <w:p w14:paraId="69B3C483" w14:textId="23E42AF2" w:rsidR="00154573" w:rsidRPr="004E01AB" w:rsidRDefault="00154573" w:rsidP="00154573">
            <w:pPr>
              <w:rPr>
                <w:color w:val="4472C4"/>
                <w:kern w:val="2"/>
                <w:sz w:val="22"/>
                <w:szCs w:val="22"/>
              </w:rPr>
            </w:pPr>
          </w:p>
        </w:tc>
      </w:tr>
      <w:tr w:rsidR="00154573"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 xml:space="preserve">9.6. Tiekėjui / Pirkėjui taikoma bauda dėl </w:t>
            </w:r>
            <w:r w:rsidRPr="004E01AB">
              <w:rPr>
                <w:b/>
                <w:bCs/>
                <w:kern w:val="2"/>
                <w:sz w:val="22"/>
                <w:szCs w:val="22"/>
              </w:rPr>
              <w:lastRenderedPageBreak/>
              <w:t>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lastRenderedPageBreak/>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5553CA">
        <w:trPr>
          <w:trHeight w:val="300"/>
        </w:trPr>
        <w:tc>
          <w:tcPr>
            <w:tcW w:w="2830"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705" w:type="dxa"/>
            <w:gridSpan w:val="2"/>
          </w:tcPr>
          <w:p w14:paraId="4CA18C18" w14:textId="77777777" w:rsidR="005553CA" w:rsidRDefault="005553CA" w:rsidP="005553CA">
            <w:pPr>
              <w:pStyle w:val="Default"/>
              <w:jc w:val="both"/>
              <w:rPr>
                <w:sz w:val="23"/>
                <w:szCs w:val="23"/>
              </w:rPr>
            </w:pPr>
            <w:r>
              <w:rPr>
                <w:sz w:val="23"/>
                <w:szCs w:val="23"/>
              </w:rPr>
              <w:t xml:space="preserve">Netaikoma </w:t>
            </w:r>
          </w:p>
          <w:p w14:paraId="3657475F" w14:textId="275E3F0F" w:rsidR="00154573" w:rsidRPr="004E01AB" w:rsidRDefault="00154573" w:rsidP="00165218">
            <w:pPr>
              <w:jc w:val="both"/>
              <w:rPr>
                <w:b/>
                <w:bCs/>
                <w:color w:val="4472C4"/>
                <w:kern w:val="2"/>
                <w:sz w:val="22"/>
                <w:szCs w:val="22"/>
              </w:rPr>
            </w:pPr>
          </w:p>
        </w:tc>
      </w:tr>
      <w:tr w:rsidR="002E7D72" w:rsidRPr="004E01AB" w14:paraId="0F5458CF" w14:textId="77777777" w:rsidTr="005553CA">
        <w:trPr>
          <w:trHeight w:val="300"/>
        </w:trPr>
        <w:tc>
          <w:tcPr>
            <w:tcW w:w="2830"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5553CA" w:rsidRDefault="005553CA" w:rsidP="005553CA">
            <w:pPr>
              <w:pStyle w:val="Default"/>
              <w:jc w:val="both"/>
              <w:rPr>
                <w:sz w:val="23"/>
                <w:szCs w:val="23"/>
              </w:rPr>
            </w:pPr>
            <w:r>
              <w:rPr>
                <w:sz w:val="23"/>
                <w:szCs w:val="23"/>
              </w:rPr>
              <w:t xml:space="preserve">Netaikoma </w:t>
            </w:r>
          </w:p>
          <w:p w14:paraId="27FF7C68" w14:textId="078311AA" w:rsidR="002E7D72" w:rsidRPr="004E01AB" w:rsidRDefault="002E7D72" w:rsidP="002E7D72">
            <w:pPr>
              <w:jc w:val="both"/>
              <w:rPr>
                <w:kern w:val="2"/>
                <w:sz w:val="22"/>
                <w:szCs w:val="22"/>
              </w:rPr>
            </w:pP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11A0F124"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054B1C">
              <w:rPr>
                <w:color w:val="000000"/>
                <w:kern w:val="2"/>
                <w:sz w:val="22"/>
                <w:szCs w:val="22"/>
              </w:rPr>
              <w:t>3</w:t>
            </w:r>
            <w:r>
              <w:rPr>
                <w:color w:val="000000"/>
                <w:kern w:val="2"/>
                <w:sz w:val="22"/>
                <w:szCs w:val="22"/>
              </w:rPr>
              <w:t xml:space="preserve"> mėnesius.</w:t>
            </w:r>
          </w:p>
        </w:tc>
      </w:tr>
      <w:tr w:rsidR="002E7D72"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5553CA">
        <w:trPr>
          <w:trHeight w:val="300"/>
        </w:trPr>
        <w:tc>
          <w:tcPr>
            <w:tcW w:w="2830"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2E7D72" w:rsidRPr="004E01AB" w:rsidRDefault="002E7D72" w:rsidP="000602B4">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2E7D72" w:rsidRPr="004E01AB" w14:paraId="69CB11D9" w14:textId="77777777" w:rsidTr="005553CA">
        <w:trPr>
          <w:trHeight w:val="300"/>
        </w:trPr>
        <w:tc>
          <w:tcPr>
            <w:tcW w:w="2830"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705" w:type="dxa"/>
            <w:gridSpan w:val="2"/>
          </w:tcPr>
          <w:p w14:paraId="38BAA327" w14:textId="77777777" w:rsidR="00A17C8B" w:rsidRPr="00A17C8B" w:rsidRDefault="00A17C8B" w:rsidP="00A17C8B">
            <w:pPr>
              <w:pStyle w:val="Default"/>
              <w:jc w:val="both"/>
              <w:rPr>
                <w:sz w:val="22"/>
                <w:szCs w:val="22"/>
              </w:rPr>
            </w:pPr>
            <w:r w:rsidRPr="00A17C8B">
              <w:rPr>
                <w:sz w:val="22"/>
                <w:szCs w:val="22"/>
              </w:rPr>
              <w:t xml:space="preserve">12.2.1. jeigu Tiekėjas nevykdo prisiimtų įsipareigojimų už Sutartyje nustatytą Sutarties įkainius; </w:t>
            </w:r>
          </w:p>
          <w:p w14:paraId="6B11EDBA" w14:textId="77777777" w:rsidR="00A17C8B" w:rsidRPr="00A17C8B" w:rsidRDefault="00A17C8B" w:rsidP="00A17C8B">
            <w:pPr>
              <w:pStyle w:val="Default"/>
              <w:jc w:val="both"/>
              <w:rPr>
                <w:sz w:val="22"/>
                <w:szCs w:val="22"/>
              </w:rPr>
            </w:pPr>
            <w:r w:rsidRPr="00A17C8B">
              <w:rPr>
                <w:sz w:val="22"/>
                <w:szCs w:val="22"/>
              </w:rPr>
              <w:t xml:space="preserve">12.2.2. netaikoma; </w:t>
            </w:r>
          </w:p>
          <w:p w14:paraId="29D9DB41" w14:textId="77777777" w:rsidR="00A17C8B" w:rsidRPr="00A17C8B" w:rsidRDefault="00A17C8B" w:rsidP="00A17C8B">
            <w:pPr>
              <w:pStyle w:val="Default"/>
              <w:jc w:val="both"/>
              <w:rPr>
                <w:sz w:val="22"/>
                <w:szCs w:val="22"/>
              </w:rPr>
            </w:pPr>
            <w:r w:rsidRPr="00A17C8B">
              <w:rPr>
                <w:sz w:val="22"/>
                <w:szCs w:val="22"/>
              </w:rPr>
              <w:t xml:space="preserve">12.2.3. netaikoma; </w:t>
            </w:r>
          </w:p>
          <w:p w14:paraId="25BD08A2" w14:textId="77777777" w:rsidR="00A17C8B" w:rsidRPr="00A17C8B" w:rsidRDefault="00A17C8B" w:rsidP="00A17C8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A17C8B" w:rsidRPr="00A17C8B" w:rsidRDefault="00A17C8B" w:rsidP="00A17C8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A17C8B" w:rsidRPr="00A17C8B" w:rsidRDefault="00A17C8B" w:rsidP="00A17C8B">
            <w:pPr>
              <w:pStyle w:val="Default"/>
              <w:jc w:val="both"/>
              <w:rPr>
                <w:sz w:val="22"/>
                <w:szCs w:val="22"/>
              </w:rPr>
            </w:pPr>
            <w:r w:rsidRPr="00A17C8B">
              <w:rPr>
                <w:sz w:val="22"/>
                <w:szCs w:val="22"/>
              </w:rPr>
              <w:lastRenderedPageBreak/>
              <w:t xml:space="preserve">12.2.6. Tiekėjas pažeidžia Prekių pristatymo terminus ir dėl Prekių pristatymo vėlavimo Prekės tampa nebereikalingos; </w:t>
            </w:r>
          </w:p>
          <w:p w14:paraId="7DD76614" w14:textId="77777777" w:rsidR="00E575F7" w:rsidRDefault="00A17C8B" w:rsidP="00A17C8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E575F7" w:rsidRDefault="00E575F7" w:rsidP="00E575F7">
            <w:pPr>
              <w:pStyle w:val="Default"/>
              <w:jc w:val="both"/>
              <w:rPr>
                <w:sz w:val="23"/>
                <w:szCs w:val="23"/>
              </w:rPr>
            </w:pPr>
            <w:r>
              <w:rPr>
                <w:sz w:val="23"/>
                <w:szCs w:val="23"/>
              </w:rPr>
              <w:t xml:space="preserve">12.2.8. netaikoma; </w:t>
            </w:r>
          </w:p>
          <w:p w14:paraId="64E77518" w14:textId="377D44C9" w:rsidR="00E575F7" w:rsidRDefault="00E575F7" w:rsidP="00E575F7">
            <w:pPr>
              <w:pStyle w:val="Default"/>
              <w:jc w:val="both"/>
              <w:rPr>
                <w:sz w:val="23"/>
                <w:szCs w:val="23"/>
              </w:rPr>
            </w:pPr>
            <w:r>
              <w:rPr>
                <w:sz w:val="23"/>
                <w:szCs w:val="23"/>
              </w:rPr>
              <w:t xml:space="preserve">12.2.9. netaikoma; </w:t>
            </w:r>
          </w:p>
          <w:p w14:paraId="03DDA9E3" w14:textId="1B367E64" w:rsidR="002E7D72" w:rsidRPr="004E01AB" w:rsidRDefault="00E575F7" w:rsidP="00E575F7">
            <w:pPr>
              <w:jc w:val="both"/>
              <w:rPr>
                <w:rFonts w:eastAsia="Arial"/>
                <w:color w:val="FF0000"/>
                <w:kern w:val="2"/>
                <w:sz w:val="22"/>
                <w:szCs w:val="22"/>
              </w:rPr>
            </w:pPr>
            <w:r>
              <w:rPr>
                <w:sz w:val="23"/>
                <w:szCs w:val="23"/>
              </w:rPr>
              <w:t xml:space="preserve">12.2.10. netaikoma. </w:t>
            </w:r>
            <w:r w:rsidR="004B0E4A" w:rsidRPr="00A17C8B">
              <w:rPr>
                <w:rFonts w:eastAsia="Arial"/>
                <w:kern w:val="2"/>
                <w:sz w:val="22"/>
                <w:szCs w:val="22"/>
              </w:rPr>
              <w:t>.</w:t>
            </w: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lastRenderedPageBreak/>
              <w:t xml:space="preserve">13. APLINKOSAUGINIAI IR SOCIALINIAI KRITERIJAI </w:t>
            </w:r>
          </w:p>
        </w:tc>
      </w:tr>
      <w:tr w:rsidR="002E7D72" w:rsidRPr="004E01AB" w14:paraId="2A940830" w14:textId="77777777" w:rsidTr="005553CA">
        <w:trPr>
          <w:trHeight w:val="300"/>
        </w:trPr>
        <w:tc>
          <w:tcPr>
            <w:tcW w:w="2830"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20F6C027" w:rsidR="002E7D72" w:rsidRPr="003244FF" w:rsidRDefault="00711B25" w:rsidP="00A01B20">
            <w:pPr>
              <w:pStyle w:val="Default"/>
              <w:jc w:val="both"/>
              <w:rPr>
                <w:b/>
                <w:bCs/>
                <w:kern w:val="2"/>
                <w:sz w:val="22"/>
                <w:szCs w:val="22"/>
              </w:rPr>
            </w:pPr>
            <w:r>
              <w:rPr>
                <w:sz w:val="23"/>
                <w:szCs w:val="23"/>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 Nustačius, kad Tiekėjas šiame papunktyje nustatyto kriterijaus (-jų) nesilaiko, Tiekėjui taikoma Specialiųjų sąlygų 9.5 punkte nurodyto dydžio bauda. </w:t>
            </w:r>
          </w:p>
        </w:tc>
      </w:tr>
      <w:tr w:rsidR="002E7D72" w:rsidRPr="004E01AB" w14:paraId="032072CC" w14:textId="77777777" w:rsidTr="005553CA">
        <w:trPr>
          <w:trHeight w:val="300"/>
        </w:trPr>
        <w:tc>
          <w:tcPr>
            <w:tcW w:w="2830"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5553CA">
        <w:trPr>
          <w:trHeight w:val="300"/>
        </w:trPr>
        <w:tc>
          <w:tcPr>
            <w:tcW w:w="2830"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5553CA">
        <w:trPr>
          <w:trHeight w:val="300"/>
        </w:trPr>
        <w:tc>
          <w:tcPr>
            <w:tcW w:w="2830"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5553CA">
        <w:trPr>
          <w:trHeight w:val="300"/>
        </w:trPr>
        <w:tc>
          <w:tcPr>
            <w:tcW w:w="2830" w:type="dxa"/>
          </w:tcPr>
          <w:p w14:paraId="0AF63E8A" w14:textId="3928872E"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.1. Priedas Nr. 1</w:t>
            </w:r>
          </w:p>
        </w:tc>
        <w:tc>
          <w:tcPr>
            <w:tcW w:w="6705" w:type="dxa"/>
            <w:gridSpan w:val="2"/>
          </w:tcPr>
          <w:p w14:paraId="23C9ECEE" w14:textId="2DA51338" w:rsidR="00730AE8" w:rsidRPr="004E01AB" w:rsidRDefault="00730AE8" w:rsidP="00730AE8">
            <w:pPr>
              <w:jc w:val="center"/>
              <w:rPr>
                <w:b/>
                <w:bCs/>
                <w:kern w:val="2"/>
                <w:sz w:val="22"/>
                <w:szCs w:val="22"/>
              </w:rPr>
            </w:pPr>
          </w:p>
        </w:tc>
      </w:tr>
      <w:tr w:rsidR="00730AE8" w:rsidRPr="004E01AB" w14:paraId="4C75E455" w14:textId="77777777" w:rsidTr="005553CA">
        <w:trPr>
          <w:trHeight w:val="300"/>
        </w:trPr>
        <w:tc>
          <w:tcPr>
            <w:tcW w:w="2830" w:type="dxa"/>
          </w:tcPr>
          <w:p w14:paraId="6E44F098" w14:textId="486EEA97"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.2.</w:t>
            </w:r>
            <w:r w:rsidR="00133C44" w:rsidRPr="00133C44">
              <w:rPr>
                <w:b/>
                <w:bCs/>
                <w:kern w:val="2"/>
                <w:sz w:val="22"/>
                <w:szCs w:val="22"/>
              </w:rPr>
              <w:t xml:space="preserve"> </w:t>
            </w:r>
            <w:r w:rsidR="0003234E" w:rsidRPr="00133C44">
              <w:rPr>
                <w:b/>
                <w:bCs/>
                <w:sz w:val="22"/>
                <w:szCs w:val="22"/>
              </w:rPr>
              <w:t xml:space="preserve">Priedas Nr. 2 </w:t>
            </w:r>
          </w:p>
        </w:tc>
        <w:tc>
          <w:tcPr>
            <w:tcW w:w="6705" w:type="dxa"/>
            <w:gridSpan w:val="2"/>
          </w:tcPr>
          <w:p w14:paraId="65CEE00B" w14:textId="30DF0FAE" w:rsidR="00730AE8" w:rsidRPr="004E01AB" w:rsidRDefault="00730AE8" w:rsidP="00730AE8">
            <w:pPr>
              <w:jc w:val="center"/>
              <w:rPr>
                <w:b/>
                <w:bCs/>
                <w:kern w:val="2"/>
                <w:sz w:val="22"/>
                <w:szCs w:val="22"/>
              </w:rPr>
            </w:pPr>
          </w:p>
        </w:tc>
      </w:tr>
      <w:tr w:rsidR="0003234E" w:rsidRPr="004E01AB" w14:paraId="621C9705" w14:textId="77777777" w:rsidTr="005553CA">
        <w:trPr>
          <w:trHeight w:val="300"/>
        </w:trPr>
        <w:tc>
          <w:tcPr>
            <w:tcW w:w="2830" w:type="dxa"/>
          </w:tcPr>
          <w:p w14:paraId="46C4C379" w14:textId="76C8D116" w:rsidR="0003234E" w:rsidRPr="00133C44" w:rsidRDefault="0003234E" w:rsidP="00133C44">
            <w:pPr>
              <w:rPr>
                <w:b/>
                <w:bCs/>
                <w:kern w:val="2"/>
                <w:sz w:val="22"/>
                <w:szCs w:val="22"/>
              </w:rPr>
            </w:pPr>
            <w:r w:rsidRPr="00133C44">
              <w:rPr>
                <w:b/>
                <w:bCs/>
                <w:kern w:val="2"/>
                <w:sz w:val="22"/>
                <w:szCs w:val="22"/>
              </w:rPr>
              <w:t>14.2. </w:t>
            </w:r>
            <w:r w:rsidRPr="00133C44">
              <w:rPr>
                <w:b/>
                <w:bCs/>
                <w:sz w:val="22"/>
                <w:szCs w:val="22"/>
              </w:rPr>
              <w:t xml:space="preserve">Priedas Nr. </w:t>
            </w:r>
            <w:r w:rsidR="00133C44">
              <w:rPr>
                <w:b/>
                <w:bCs/>
                <w:sz w:val="22"/>
                <w:szCs w:val="22"/>
              </w:rPr>
              <w:t>3</w:t>
            </w:r>
            <w:r w:rsidRPr="00133C44">
              <w:rPr>
                <w:b/>
                <w:bCs/>
                <w:sz w:val="22"/>
                <w:szCs w:val="22"/>
              </w:rPr>
              <w:t xml:space="preserve"> </w:t>
            </w:r>
          </w:p>
        </w:tc>
        <w:tc>
          <w:tcPr>
            <w:tcW w:w="6705" w:type="dxa"/>
            <w:gridSpan w:val="2"/>
          </w:tcPr>
          <w:p w14:paraId="058BDFFD" w14:textId="77777777" w:rsidR="0003234E" w:rsidRPr="004E01AB" w:rsidRDefault="0003234E"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CD22D" w14:textId="77777777" w:rsidR="0078229B" w:rsidRDefault="0078229B">
      <w:r>
        <w:separator/>
      </w:r>
    </w:p>
  </w:endnote>
  <w:endnote w:type="continuationSeparator" w:id="0">
    <w:p w14:paraId="75A1C2FC" w14:textId="77777777" w:rsidR="0078229B" w:rsidRDefault="0078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C638" w14:textId="77777777" w:rsidR="0078229B" w:rsidRDefault="0078229B">
      <w:r>
        <w:separator/>
      </w:r>
    </w:p>
  </w:footnote>
  <w:footnote w:type="continuationSeparator" w:id="0">
    <w:p w14:paraId="1EA20348" w14:textId="77777777" w:rsidR="0078229B" w:rsidRDefault="0078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34E"/>
    <w:rsid w:val="0004248E"/>
    <w:rsid w:val="00042B31"/>
    <w:rsid w:val="0005082D"/>
    <w:rsid w:val="00054B1C"/>
    <w:rsid w:val="00060063"/>
    <w:rsid w:val="000602B4"/>
    <w:rsid w:val="00075B39"/>
    <w:rsid w:val="0007661C"/>
    <w:rsid w:val="0008522E"/>
    <w:rsid w:val="000A0E82"/>
    <w:rsid w:val="000A4320"/>
    <w:rsid w:val="000D5CC0"/>
    <w:rsid w:val="000D74B8"/>
    <w:rsid w:val="000F6484"/>
    <w:rsid w:val="00132514"/>
    <w:rsid w:val="00133C44"/>
    <w:rsid w:val="00144C9E"/>
    <w:rsid w:val="00154573"/>
    <w:rsid w:val="00165208"/>
    <w:rsid w:val="00165218"/>
    <w:rsid w:val="001969B7"/>
    <w:rsid w:val="001B2EB7"/>
    <w:rsid w:val="00201517"/>
    <w:rsid w:val="00202E5E"/>
    <w:rsid w:val="00225C4A"/>
    <w:rsid w:val="002274D5"/>
    <w:rsid w:val="002B27BD"/>
    <w:rsid w:val="002C1C07"/>
    <w:rsid w:val="002E46A2"/>
    <w:rsid w:val="002E7D72"/>
    <w:rsid w:val="002F0B5F"/>
    <w:rsid w:val="003005D3"/>
    <w:rsid w:val="003074DD"/>
    <w:rsid w:val="00321D06"/>
    <w:rsid w:val="003244FF"/>
    <w:rsid w:val="00325830"/>
    <w:rsid w:val="003835FD"/>
    <w:rsid w:val="003B2818"/>
    <w:rsid w:val="003E5D1D"/>
    <w:rsid w:val="003E6BC0"/>
    <w:rsid w:val="004567E9"/>
    <w:rsid w:val="00463F9A"/>
    <w:rsid w:val="00480647"/>
    <w:rsid w:val="0048655A"/>
    <w:rsid w:val="004A28FE"/>
    <w:rsid w:val="004B0E4A"/>
    <w:rsid w:val="004C0DB9"/>
    <w:rsid w:val="004E01AB"/>
    <w:rsid w:val="00507BF8"/>
    <w:rsid w:val="005502A2"/>
    <w:rsid w:val="00551585"/>
    <w:rsid w:val="005553CA"/>
    <w:rsid w:val="00560257"/>
    <w:rsid w:val="005828DD"/>
    <w:rsid w:val="00585A24"/>
    <w:rsid w:val="00587E3C"/>
    <w:rsid w:val="005D2244"/>
    <w:rsid w:val="005D46AF"/>
    <w:rsid w:val="005F0B8C"/>
    <w:rsid w:val="006122CD"/>
    <w:rsid w:val="006379E0"/>
    <w:rsid w:val="00687BDB"/>
    <w:rsid w:val="006D4ED0"/>
    <w:rsid w:val="00711B25"/>
    <w:rsid w:val="00716C97"/>
    <w:rsid w:val="007203D7"/>
    <w:rsid w:val="00723A4C"/>
    <w:rsid w:val="00730AE8"/>
    <w:rsid w:val="00736AF0"/>
    <w:rsid w:val="00762FEE"/>
    <w:rsid w:val="0078229B"/>
    <w:rsid w:val="00783A16"/>
    <w:rsid w:val="007849C3"/>
    <w:rsid w:val="00786A96"/>
    <w:rsid w:val="007919E1"/>
    <w:rsid w:val="007B7E3F"/>
    <w:rsid w:val="007D0992"/>
    <w:rsid w:val="007D20C0"/>
    <w:rsid w:val="007D72C2"/>
    <w:rsid w:val="007F0A45"/>
    <w:rsid w:val="00827D55"/>
    <w:rsid w:val="00833D2C"/>
    <w:rsid w:val="0087593D"/>
    <w:rsid w:val="00877AE2"/>
    <w:rsid w:val="008D2387"/>
    <w:rsid w:val="00934FEA"/>
    <w:rsid w:val="00936446"/>
    <w:rsid w:val="00942FFE"/>
    <w:rsid w:val="0094565E"/>
    <w:rsid w:val="00983271"/>
    <w:rsid w:val="00985325"/>
    <w:rsid w:val="009A0519"/>
    <w:rsid w:val="009A1B98"/>
    <w:rsid w:val="009B42EE"/>
    <w:rsid w:val="009B5FF4"/>
    <w:rsid w:val="009D0F59"/>
    <w:rsid w:val="009F70C5"/>
    <w:rsid w:val="00A01B20"/>
    <w:rsid w:val="00A17C8B"/>
    <w:rsid w:val="00A61757"/>
    <w:rsid w:val="00A70849"/>
    <w:rsid w:val="00AA4E97"/>
    <w:rsid w:val="00AB2A1C"/>
    <w:rsid w:val="00AC0A66"/>
    <w:rsid w:val="00B26177"/>
    <w:rsid w:val="00B51278"/>
    <w:rsid w:val="00B61996"/>
    <w:rsid w:val="00B767F3"/>
    <w:rsid w:val="00B834B3"/>
    <w:rsid w:val="00BB0122"/>
    <w:rsid w:val="00BB3B97"/>
    <w:rsid w:val="00BC6F46"/>
    <w:rsid w:val="00BD1961"/>
    <w:rsid w:val="00C00361"/>
    <w:rsid w:val="00C2161B"/>
    <w:rsid w:val="00C407FE"/>
    <w:rsid w:val="00C519AC"/>
    <w:rsid w:val="00C6204E"/>
    <w:rsid w:val="00C67174"/>
    <w:rsid w:val="00CF0A6E"/>
    <w:rsid w:val="00CF2343"/>
    <w:rsid w:val="00D13A34"/>
    <w:rsid w:val="00D21EFE"/>
    <w:rsid w:val="00D621D1"/>
    <w:rsid w:val="00D62B74"/>
    <w:rsid w:val="00DA3004"/>
    <w:rsid w:val="00DC4370"/>
    <w:rsid w:val="00DD7479"/>
    <w:rsid w:val="00DE35C1"/>
    <w:rsid w:val="00E176D9"/>
    <w:rsid w:val="00E575F7"/>
    <w:rsid w:val="00EB52A4"/>
    <w:rsid w:val="00F055B9"/>
    <w:rsid w:val="00F1297A"/>
    <w:rsid w:val="00F173D8"/>
    <w:rsid w:val="00F329EE"/>
    <w:rsid w:val="00F5030B"/>
    <w:rsid w:val="00F521E2"/>
    <w:rsid w:val="00F6703E"/>
    <w:rsid w:val="00F67144"/>
    <w:rsid w:val="00F74031"/>
    <w:rsid w:val="00F81FAA"/>
    <w:rsid w:val="00F90005"/>
    <w:rsid w:val="00FB410F"/>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279;.%20petkevi&#269;ien&#279;@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61829</Words>
  <Characters>35244</Characters>
  <Application>Microsoft Office Word</Application>
  <DocSecurity>0</DocSecurity>
  <Lines>293</Lines>
  <Paragraphs>193</Paragraphs>
  <ScaleCrop>false</ScaleCrop>
  <Company/>
  <LinksUpToDate>false</LinksUpToDate>
  <CharactersWithSpaces>96880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2025-08-12T06:11:00Z</dcterms:created>
  <dcterms:modified xsi:type="dcterms:W3CDTF">2025-08-12T06:41:00Z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